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2143" w14:textId="77777777" w:rsidR="00C233B0" w:rsidRDefault="00C233B0" w:rsidP="009F4F44">
      <w:pPr>
        <w:jc w:val="center"/>
        <w:rPr>
          <w:b/>
        </w:rPr>
      </w:pPr>
      <w:bookmarkStart w:id="0" w:name="_GoBack"/>
      <w:bookmarkEnd w:id="0"/>
    </w:p>
    <w:p w14:paraId="6805E36D" w14:textId="77777777" w:rsidR="009F4F44" w:rsidRPr="00C233B0" w:rsidRDefault="00053889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SENIOR TAX PROFESSIONAL</w:t>
      </w:r>
      <w:r w:rsidR="00C233B0" w:rsidRPr="00C233B0">
        <w:rPr>
          <w:b/>
        </w:rPr>
        <w:t xml:space="preserve"> </w:t>
      </w:r>
    </w:p>
    <w:p w14:paraId="44F2AF81" w14:textId="77777777" w:rsidR="00432CF6" w:rsidRPr="000A46BD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0A46BD" w14:paraId="3E53E453" w14:textId="77777777" w:rsidTr="00617098">
        <w:trPr>
          <w:trHeight w:val="579"/>
          <w:jc w:val="center"/>
        </w:trPr>
        <w:tc>
          <w:tcPr>
            <w:tcW w:w="4874" w:type="dxa"/>
          </w:tcPr>
          <w:p w14:paraId="2D43B8B6" w14:textId="77777777"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1A11F796" w14:textId="77777777" w:rsidR="009F4F44" w:rsidRPr="000A46BD" w:rsidRDefault="00053889" w:rsidP="009D445A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Senior Tax Professional</w:t>
            </w:r>
          </w:p>
        </w:tc>
      </w:tr>
      <w:tr w:rsidR="00B50C3B" w:rsidRPr="000A46BD" w14:paraId="73BF1BDF" w14:textId="77777777" w:rsidTr="00617098">
        <w:trPr>
          <w:trHeight w:val="579"/>
          <w:jc w:val="center"/>
        </w:trPr>
        <w:tc>
          <w:tcPr>
            <w:tcW w:w="4874" w:type="dxa"/>
          </w:tcPr>
          <w:p w14:paraId="336B0BC9" w14:textId="77777777"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14:paraId="2CAFEA5F" w14:textId="77777777" w:rsidR="009F4F44" w:rsidRPr="000A46BD" w:rsidRDefault="009F4F44" w:rsidP="004B4758">
            <w:pPr>
              <w:rPr>
                <w:rFonts w:ascii="Palatino Linotype" w:hAnsi="Palatino Linotype"/>
              </w:rPr>
            </w:pPr>
          </w:p>
        </w:tc>
      </w:tr>
      <w:tr w:rsidR="0080222E" w:rsidRPr="000A46BD" w14:paraId="49229EC2" w14:textId="77777777" w:rsidTr="00617098">
        <w:trPr>
          <w:trHeight w:val="579"/>
          <w:jc w:val="center"/>
        </w:trPr>
        <w:tc>
          <w:tcPr>
            <w:tcW w:w="4874" w:type="dxa"/>
          </w:tcPr>
          <w:p w14:paraId="059D204B" w14:textId="77777777" w:rsidR="0080222E" w:rsidRPr="000A46BD" w:rsidRDefault="0080222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</w:t>
            </w:r>
            <w:r w:rsidR="00911B68" w:rsidRPr="000A46BD">
              <w:rPr>
                <w:rFonts w:ascii="Palatino Linotype" w:hAnsi="Palatino Linotype"/>
                <w:b/>
              </w:rPr>
              <w:t>S</w:t>
            </w:r>
            <w:r w:rsidRPr="000A46BD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77EC8E79" w14:textId="77777777" w:rsidR="0080222E" w:rsidRPr="000A46BD" w:rsidRDefault="0019676B" w:rsidP="004B4758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Dependent on experience </w:t>
            </w:r>
          </w:p>
        </w:tc>
      </w:tr>
      <w:tr w:rsidR="00B50C3B" w:rsidRPr="000A46BD" w14:paraId="7867F514" w14:textId="77777777" w:rsidTr="00617098">
        <w:trPr>
          <w:trHeight w:val="579"/>
          <w:jc w:val="center"/>
        </w:trPr>
        <w:tc>
          <w:tcPr>
            <w:tcW w:w="4874" w:type="dxa"/>
          </w:tcPr>
          <w:p w14:paraId="50315A68" w14:textId="77777777" w:rsidR="00F72DDE" w:rsidRPr="000A46BD" w:rsidRDefault="00F72DD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10663122" w14:textId="77777777" w:rsidR="00F72DDE" w:rsidRPr="000A46BD" w:rsidRDefault="00F72DDE" w:rsidP="00F72DDE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9am – 5pm, Monday to Friday with one hour for lunch</w:t>
            </w:r>
          </w:p>
          <w:p w14:paraId="3B77A7AA" w14:textId="77777777" w:rsidR="002157B7" w:rsidRPr="000A46BD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0A46BD" w14:paraId="505ED2B5" w14:textId="77777777" w:rsidTr="00617098">
        <w:trPr>
          <w:trHeight w:val="579"/>
          <w:jc w:val="center"/>
        </w:trPr>
        <w:tc>
          <w:tcPr>
            <w:tcW w:w="4874" w:type="dxa"/>
          </w:tcPr>
          <w:p w14:paraId="4731F5AE" w14:textId="77777777"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62AADFF6" w14:textId="77777777" w:rsidR="009F4F44" w:rsidRPr="000A46BD" w:rsidRDefault="00C233B0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Head of Tax </w:t>
            </w:r>
          </w:p>
        </w:tc>
      </w:tr>
      <w:tr w:rsidR="00B50C3B" w:rsidRPr="000A46BD" w14:paraId="5572BA7A" w14:textId="77777777" w:rsidTr="00617098">
        <w:trPr>
          <w:trHeight w:val="579"/>
          <w:jc w:val="center"/>
        </w:trPr>
        <w:tc>
          <w:tcPr>
            <w:tcW w:w="4874" w:type="dxa"/>
          </w:tcPr>
          <w:p w14:paraId="60C64AA2" w14:textId="77777777"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322A23BC" w14:textId="77777777" w:rsidR="00053889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advise individuals on income and capital gains tax matters and possible tax planning opportunities.</w:t>
            </w:r>
          </w:p>
          <w:p w14:paraId="15A9B8F1" w14:textId="77777777" w:rsidR="00053889" w:rsidRPr="000A46BD" w:rsidRDefault="00053889" w:rsidP="00053889">
            <w:pPr>
              <w:rPr>
                <w:rFonts w:ascii="Palatino Linotype" w:hAnsi="Palatino Linotype"/>
              </w:rPr>
            </w:pPr>
          </w:p>
          <w:p w14:paraId="2B28C0A1" w14:textId="77777777" w:rsidR="002F30D4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ensure compliance with all legal and regulatory requirements.</w:t>
            </w:r>
          </w:p>
        </w:tc>
      </w:tr>
      <w:tr w:rsidR="00B50C3B" w:rsidRPr="000A46BD" w14:paraId="6DB7E803" w14:textId="77777777" w:rsidTr="00617098">
        <w:trPr>
          <w:trHeight w:val="579"/>
          <w:jc w:val="center"/>
        </w:trPr>
        <w:tc>
          <w:tcPr>
            <w:tcW w:w="4874" w:type="dxa"/>
          </w:tcPr>
          <w:p w14:paraId="2D68B9EE" w14:textId="77777777" w:rsidR="003C2F6E" w:rsidRPr="000A46BD" w:rsidRDefault="003C2F6E" w:rsidP="003C2F6E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25B1B09C" w14:textId="77777777" w:rsidR="007F05BD" w:rsidRPr="000A46BD" w:rsidRDefault="00BD0101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</w:t>
            </w:r>
            <w:r w:rsidR="00617098" w:rsidRPr="000A46BD">
              <w:rPr>
                <w:rFonts w:ascii="Palatino Linotype" w:hAnsi="Palatino Linotype"/>
              </w:rPr>
              <w:t xml:space="preserve"> </w:t>
            </w:r>
          </w:p>
          <w:p w14:paraId="2CD11FA6" w14:textId="77777777" w:rsidR="003C2F6E" w:rsidRPr="000A46BD" w:rsidRDefault="003C2F6E" w:rsidP="007B2912">
            <w:pPr>
              <w:rPr>
                <w:rFonts w:ascii="Palatino Linotype" w:hAnsi="Palatino Linotype"/>
              </w:rPr>
            </w:pPr>
          </w:p>
        </w:tc>
      </w:tr>
    </w:tbl>
    <w:p w14:paraId="434CAA95" w14:textId="77777777" w:rsidR="009F4F44" w:rsidRPr="000A46BD" w:rsidRDefault="009F4F44" w:rsidP="009F4F44">
      <w:pPr>
        <w:jc w:val="center"/>
        <w:rPr>
          <w:rFonts w:ascii="Palatino Linotype" w:hAnsi="Palatino Linotype"/>
          <w:b/>
        </w:rPr>
      </w:pPr>
    </w:p>
    <w:p w14:paraId="6F38FAC1" w14:textId="77777777" w:rsidR="009F4F44" w:rsidRPr="000A46BD" w:rsidRDefault="00312F74" w:rsidP="00910B0D">
      <w:pPr>
        <w:rPr>
          <w:rFonts w:ascii="Palatino Linotype" w:hAnsi="Palatino Linotype"/>
          <w:b/>
          <w:u w:val="single"/>
        </w:rPr>
      </w:pPr>
      <w:r w:rsidRPr="000A46BD">
        <w:rPr>
          <w:rFonts w:ascii="Palatino Linotype" w:hAnsi="Palatino Linotype"/>
          <w:b/>
          <w:u w:val="single"/>
        </w:rPr>
        <w:t>Main Duties and Responsibilities</w:t>
      </w:r>
    </w:p>
    <w:p w14:paraId="77F8BC24" w14:textId="77777777" w:rsidR="002F30D4" w:rsidRPr="000A46BD" w:rsidRDefault="002F30D4" w:rsidP="002F30D4">
      <w:pPr>
        <w:rPr>
          <w:rFonts w:ascii="Palatino Linotype" w:hAnsi="Palatino Linotype"/>
        </w:rPr>
      </w:pPr>
    </w:p>
    <w:p w14:paraId="1C569F00" w14:textId="77777777"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Managing a portfolio of clients including collating and processing tax information, preparation of personal tax returns; computation of tax liabilities; managing the process through to submission of tax returns; and providing tax advice for matters arising from the portfolio.  </w:t>
      </w:r>
    </w:p>
    <w:p w14:paraId="421E8875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Collating information from ‘in-house’ records or other sources.</w:t>
      </w:r>
    </w:p>
    <w:p w14:paraId="2865D8F5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Work closely with colleagues in the Tax Group on all client matters, providing support and assistance to colleagues.</w:t>
      </w:r>
    </w:p>
    <w:p w14:paraId="6640EA6C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Maintaining regular contact with clients in order to obtain information and provide advice on any difficulties with tax return.</w:t>
      </w:r>
    </w:p>
    <w:p w14:paraId="636E0CA5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Attend meetings with clients and potential new clients.</w:t>
      </w:r>
    </w:p>
    <w:p w14:paraId="0FE806DD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="Arial"/>
        </w:rPr>
        <w:t>Dealing with HMRC compliance checks, ensuring prompt and full responses.</w:t>
      </w:r>
    </w:p>
    <w:p w14:paraId="535BF57F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Liaising as necessary with Murray Asset Management and other external asset management companies. </w:t>
      </w:r>
    </w:p>
    <w:p w14:paraId="09E5DF3C" w14:textId="77777777"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Taking a proactive approach to managing clients and identifying their tax and legal requirements.</w:t>
      </w:r>
    </w:p>
    <w:p w14:paraId="52B1A8F5" w14:textId="77777777"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Keeping internal control records up to date and ensuring compliance with quality control procedures.</w:t>
      </w:r>
    </w:p>
    <w:p w14:paraId="04ABA6A2" w14:textId="77777777"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Working with colleagues across the Firm responding to </w:t>
      </w:r>
      <w:proofErr w:type="gramStart"/>
      <w:r w:rsidRPr="000A46BD">
        <w:rPr>
          <w:rFonts w:ascii="Palatino Linotype" w:eastAsiaTheme="minorEastAsia" w:hAnsi="Palatino Linotype" w:cstheme="minorBidi"/>
        </w:rPr>
        <w:t>provide assistance</w:t>
      </w:r>
      <w:proofErr w:type="gramEnd"/>
      <w:r w:rsidRPr="000A46BD">
        <w:rPr>
          <w:rFonts w:ascii="Palatino Linotype" w:eastAsiaTheme="minorEastAsia" w:hAnsi="Palatino Linotype" w:cstheme="minorBidi"/>
        </w:rPr>
        <w:t xml:space="preserve"> and support on Tax matters and technically challenging tax areas.</w:t>
      </w:r>
    </w:p>
    <w:p w14:paraId="48245058" w14:textId="77777777"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Providing excellent client service at all times. </w:t>
      </w:r>
    </w:p>
    <w:p w14:paraId="342B225A" w14:textId="77777777"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lastRenderedPageBreak/>
        <w:t>Supporting the Firm to achieve its strategic and commercial objectives</w:t>
      </w:r>
    </w:p>
    <w:p w14:paraId="75D19D20" w14:textId="77777777"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Meeting financial targets in relation to the Tax Group.</w:t>
      </w:r>
    </w:p>
    <w:p w14:paraId="0585CAF1" w14:textId="77777777" w:rsidR="00053163" w:rsidRPr="000A46BD" w:rsidRDefault="00053163" w:rsidP="00053163">
      <w:pPr>
        <w:rPr>
          <w:rFonts w:ascii="Palatino Linotype" w:hAnsi="Palatino Linotype"/>
        </w:rPr>
      </w:pPr>
    </w:p>
    <w:p w14:paraId="78C72BD5" w14:textId="77777777" w:rsidR="00053163" w:rsidRPr="000A46BD" w:rsidRDefault="00053163" w:rsidP="00757CB7">
      <w:pPr>
        <w:rPr>
          <w:rFonts w:ascii="Palatino Linotype" w:hAnsi="Palatino Linotype"/>
          <w:b/>
          <w:u w:val="single"/>
        </w:rPr>
      </w:pPr>
    </w:p>
    <w:p w14:paraId="0BE971A2" w14:textId="77777777" w:rsidR="00053889" w:rsidRPr="000A46BD" w:rsidRDefault="00053889" w:rsidP="00053889">
      <w:pPr>
        <w:widowControl w:val="0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>PERSON SPECIFICATION</w:t>
      </w:r>
    </w:p>
    <w:p w14:paraId="15B91305" w14:textId="77777777"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</w:p>
    <w:p w14:paraId="781B5F02" w14:textId="77777777"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Essential </w:t>
      </w:r>
    </w:p>
    <w:p w14:paraId="4D18D8C5" w14:textId="77777777"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Experienced in the preparation of complex personal tax returns.</w:t>
      </w:r>
    </w:p>
    <w:p w14:paraId="4D40DFF2" w14:textId="77777777"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Excellent client handling skills.</w:t>
      </w:r>
    </w:p>
    <w:p w14:paraId="4CDC33B6" w14:textId="77777777"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Excellent verbal and written communication skills.</w:t>
      </w:r>
    </w:p>
    <w:p w14:paraId="36B89D11" w14:textId="77777777"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Strong team working skills.</w:t>
      </w:r>
    </w:p>
    <w:p w14:paraId="636E67BF" w14:textId="77777777" w:rsidR="00053889" w:rsidRPr="000A46BD" w:rsidRDefault="00053889" w:rsidP="00053889">
      <w:pPr>
        <w:widowControl w:val="0"/>
        <w:numPr>
          <w:ilvl w:val="0"/>
          <w:numId w:val="32"/>
        </w:numPr>
        <w:tabs>
          <w:tab w:val="num" w:pos="851"/>
        </w:tabs>
        <w:ind w:left="714" w:hanging="357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Flexible approach.</w:t>
      </w:r>
    </w:p>
    <w:p w14:paraId="1D8EEAAC" w14:textId="77777777"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lang w:eastAsia="en-US"/>
        </w:rPr>
      </w:pPr>
    </w:p>
    <w:p w14:paraId="0ECD8BA0" w14:textId="77777777"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Desirable </w:t>
      </w:r>
    </w:p>
    <w:p w14:paraId="7E722302" w14:textId="77777777" w:rsidR="00053889" w:rsidRPr="000A46BD" w:rsidRDefault="00053889" w:rsidP="00053889">
      <w:pPr>
        <w:widowControl w:val="0"/>
        <w:numPr>
          <w:ilvl w:val="0"/>
          <w:numId w:val="33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b/>
          <w:u w:val="singl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Trust and Executry taxation.</w:t>
      </w:r>
    </w:p>
    <w:p w14:paraId="7BB5F22B" w14:textId="77777777" w:rsidR="00053889" w:rsidRPr="000A46BD" w:rsidRDefault="00053889" w:rsidP="00053889">
      <w:pPr>
        <w:widowControl w:val="0"/>
        <w:numPr>
          <w:ilvl w:val="0"/>
          <w:numId w:val="33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b/>
          <w:u w:val="singl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the preparation of spreadsheets and using excel.</w:t>
      </w:r>
    </w:p>
    <w:p w14:paraId="0E1851F0" w14:textId="77777777"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Previous experience in a legal environment.</w:t>
      </w:r>
    </w:p>
    <w:p w14:paraId="560C1078" w14:textId="77777777"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using tax software.</w:t>
      </w:r>
    </w:p>
    <w:p w14:paraId="27E0B2D9" w14:textId="77777777"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At least 7 years relevant experience.</w:t>
      </w:r>
    </w:p>
    <w:p w14:paraId="7239EDD8" w14:textId="77777777" w:rsidR="00572793" w:rsidRPr="000A46BD" w:rsidRDefault="00572793" w:rsidP="00572793">
      <w:pPr>
        <w:rPr>
          <w:rFonts w:ascii="Palatino Linotype" w:hAnsi="Palatino Linotype"/>
        </w:rPr>
      </w:pPr>
    </w:p>
    <w:p w14:paraId="33666E75" w14:textId="77777777" w:rsidR="00C0479B" w:rsidRPr="000A46BD" w:rsidRDefault="00C0479B" w:rsidP="00C0479B">
      <w:pPr>
        <w:rPr>
          <w:rFonts w:ascii="Palatino Linotype" w:hAnsi="Palatino Linotype"/>
        </w:rPr>
      </w:pPr>
      <w:r w:rsidRPr="000A46BD">
        <w:rPr>
          <w:rFonts w:ascii="Palatino Linotype" w:hAnsi="Palatino Linotype"/>
        </w:rPr>
        <w:t>If you wish to apply for this role, please send your CV</w:t>
      </w:r>
      <w:r w:rsidR="00283656" w:rsidRPr="000A46BD">
        <w:rPr>
          <w:rFonts w:ascii="Palatino Linotype" w:hAnsi="Palatino Linotype"/>
        </w:rPr>
        <w:t xml:space="preserve"> and Covering Letter</w:t>
      </w:r>
      <w:r w:rsidR="00E37691" w:rsidRPr="000A46BD">
        <w:rPr>
          <w:rFonts w:ascii="Palatino Linotype" w:hAnsi="Palatino Linotype"/>
        </w:rPr>
        <w:t xml:space="preserve">, to include your salary expectations, </w:t>
      </w:r>
      <w:r w:rsidRPr="000A46BD">
        <w:rPr>
          <w:rFonts w:ascii="Palatino Linotype" w:hAnsi="Palatino Linotype"/>
        </w:rPr>
        <w:t>via e-mail to recruitment@murraybeith.co.uk or by post to: Recruitment, Murray Beith Murray, 3</w:t>
      </w:r>
      <w:r w:rsidR="003472C1" w:rsidRPr="000A46BD">
        <w:rPr>
          <w:rFonts w:ascii="Palatino Linotype" w:hAnsi="Palatino Linotype"/>
        </w:rPr>
        <w:t xml:space="preserve"> </w:t>
      </w:r>
      <w:r w:rsidRPr="000A46BD">
        <w:rPr>
          <w:rFonts w:ascii="Palatino Linotype" w:hAnsi="Palatino Linotype"/>
        </w:rPr>
        <w:t xml:space="preserve">Glenfinlas Street, Edinburgh, EH3 6AQ.  </w:t>
      </w:r>
    </w:p>
    <w:p w14:paraId="7BA8430F" w14:textId="77777777" w:rsidR="00C0479B" w:rsidRDefault="00C0479B" w:rsidP="00C0479B">
      <w:pPr>
        <w:rPr>
          <w:rFonts w:ascii="Palatino Linotype" w:hAnsi="Palatino Linotype"/>
        </w:rPr>
      </w:pPr>
    </w:p>
    <w:p w14:paraId="01219E60" w14:textId="77777777" w:rsidR="00C0479B" w:rsidRPr="00C0479B" w:rsidRDefault="00C0479B" w:rsidP="00C0479B">
      <w:pPr>
        <w:rPr>
          <w:rFonts w:ascii="Palatino Linotype" w:hAnsi="Palatino Linotype"/>
        </w:rPr>
      </w:pPr>
    </w:p>
    <w:sectPr w:rsidR="00C0479B" w:rsidRPr="00C0479B" w:rsidSect="009F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8E36" w14:textId="77777777" w:rsidR="00F87B4F" w:rsidRDefault="00F87B4F" w:rsidP="009F4F44">
      <w:r>
        <w:separator/>
      </w:r>
    </w:p>
  </w:endnote>
  <w:endnote w:type="continuationSeparator" w:id="0">
    <w:p w14:paraId="5E709AF9" w14:textId="77777777" w:rsidR="00F87B4F" w:rsidRDefault="00F87B4F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6D54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EC6C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68D2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9BF1" w14:textId="77777777" w:rsidR="00F87B4F" w:rsidRDefault="00F87B4F" w:rsidP="009F4F44">
      <w:r>
        <w:separator/>
      </w:r>
    </w:p>
  </w:footnote>
  <w:footnote w:type="continuationSeparator" w:id="0">
    <w:p w14:paraId="10EBB01B" w14:textId="77777777" w:rsidR="00F87B4F" w:rsidRDefault="00F87B4F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83E5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82E7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B2F8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0F8CD0E4" wp14:editId="283673DA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572FF"/>
    <w:multiLevelType w:val="hybridMultilevel"/>
    <w:tmpl w:val="0046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D44D1A"/>
    <w:multiLevelType w:val="hybridMultilevel"/>
    <w:tmpl w:val="2E1C2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700FB"/>
    <w:multiLevelType w:val="hybridMultilevel"/>
    <w:tmpl w:val="7B72305E"/>
    <w:lvl w:ilvl="0" w:tplc="6714D3D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5F2D"/>
    <w:multiLevelType w:val="hybridMultilevel"/>
    <w:tmpl w:val="FE325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D4B"/>
    <w:multiLevelType w:val="hybridMultilevel"/>
    <w:tmpl w:val="A35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4CB5"/>
    <w:multiLevelType w:val="hybridMultilevel"/>
    <w:tmpl w:val="F4002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C484E"/>
    <w:multiLevelType w:val="hybridMultilevel"/>
    <w:tmpl w:val="3BF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42C98"/>
    <w:multiLevelType w:val="hybridMultilevel"/>
    <w:tmpl w:val="22FA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A619F"/>
    <w:multiLevelType w:val="hybridMultilevel"/>
    <w:tmpl w:val="B61A8BA2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6D5B71"/>
    <w:multiLevelType w:val="hybridMultilevel"/>
    <w:tmpl w:val="7568A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C2093"/>
    <w:multiLevelType w:val="hybridMultilevel"/>
    <w:tmpl w:val="9CD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9753D"/>
    <w:multiLevelType w:val="hybridMultilevel"/>
    <w:tmpl w:val="FB3A6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4"/>
  </w:num>
  <w:num w:numId="5">
    <w:abstractNumId w:val="10"/>
  </w:num>
  <w:num w:numId="6">
    <w:abstractNumId w:val="14"/>
  </w:num>
  <w:num w:numId="7">
    <w:abstractNumId w:val="2"/>
  </w:num>
  <w:num w:numId="8">
    <w:abstractNumId w:val="12"/>
  </w:num>
  <w:num w:numId="9">
    <w:abstractNumId w:val="33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25"/>
  </w:num>
  <w:num w:numId="15">
    <w:abstractNumId w:val="28"/>
  </w:num>
  <w:num w:numId="16">
    <w:abstractNumId w:val="27"/>
  </w:num>
  <w:num w:numId="17">
    <w:abstractNumId w:val="17"/>
  </w:num>
  <w:num w:numId="18">
    <w:abstractNumId w:val="7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3"/>
  </w:num>
  <w:num w:numId="23">
    <w:abstractNumId w:val="9"/>
  </w:num>
  <w:num w:numId="24">
    <w:abstractNumId w:val="32"/>
  </w:num>
  <w:num w:numId="25">
    <w:abstractNumId w:val="30"/>
  </w:num>
  <w:num w:numId="26">
    <w:abstractNumId w:val="1"/>
  </w:num>
  <w:num w:numId="27">
    <w:abstractNumId w:val="21"/>
  </w:num>
  <w:num w:numId="28">
    <w:abstractNumId w:val="4"/>
  </w:num>
  <w:num w:numId="29">
    <w:abstractNumId w:val="11"/>
  </w:num>
  <w:num w:numId="30">
    <w:abstractNumId w:val="8"/>
  </w:num>
  <w:num w:numId="31">
    <w:abstractNumId w:val="18"/>
  </w:num>
  <w:num w:numId="32">
    <w:abstractNumId w:val="23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449DC"/>
    <w:rsid w:val="000510A3"/>
    <w:rsid w:val="0005250F"/>
    <w:rsid w:val="00053163"/>
    <w:rsid w:val="00053889"/>
    <w:rsid w:val="0005520C"/>
    <w:rsid w:val="0007522E"/>
    <w:rsid w:val="0009411D"/>
    <w:rsid w:val="000A39E7"/>
    <w:rsid w:val="000A46BD"/>
    <w:rsid w:val="000F01F7"/>
    <w:rsid w:val="000F2D17"/>
    <w:rsid w:val="00121AC8"/>
    <w:rsid w:val="00141BCE"/>
    <w:rsid w:val="00156FF8"/>
    <w:rsid w:val="00171CFD"/>
    <w:rsid w:val="0019676B"/>
    <w:rsid w:val="001F48BE"/>
    <w:rsid w:val="002157B7"/>
    <w:rsid w:val="00283656"/>
    <w:rsid w:val="002B2821"/>
    <w:rsid w:val="002F0761"/>
    <w:rsid w:val="002F30D4"/>
    <w:rsid w:val="003026B0"/>
    <w:rsid w:val="00312F74"/>
    <w:rsid w:val="00337D4F"/>
    <w:rsid w:val="00343BDD"/>
    <w:rsid w:val="003472C1"/>
    <w:rsid w:val="00356168"/>
    <w:rsid w:val="003608BE"/>
    <w:rsid w:val="00362D46"/>
    <w:rsid w:val="00363DCD"/>
    <w:rsid w:val="003810C8"/>
    <w:rsid w:val="00391645"/>
    <w:rsid w:val="003B6D81"/>
    <w:rsid w:val="003C2F6E"/>
    <w:rsid w:val="003C4990"/>
    <w:rsid w:val="003C4FA4"/>
    <w:rsid w:val="003D35FC"/>
    <w:rsid w:val="00400379"/>
    <w:rsid w:val="00423B25"/>
    <w:rsid w:val="00432CF6"/>
    <w:rsid w:val="004436D1"/>
    <w:rsid w:val="004667D6"/>
    <w:rsid w:val="004A322B"/>
    <w:rsid w:val="004A5385"/>
    <w:rsid w:val="004A758F"/>
    <w:rsid w:val="004B4758"/>
    <w:rsid w:val="004D1A62"/>
    <w:rsid w:val="004E25B1"/>
    <w:rsid w:val="004E2D14"/>
    <w:rsid w:val="004E6CE5"/>
    <w:rsid w:val="004F4419"/>
    <w:rsid w:val="00525689"/>
    <w:rsid w:val="00571620"/>
    <w:rsid w:val="00572793"/>
    <w:rsid w:val="005C4797"/>
    <w:rsid w:val="005C52C8"/>
    <w:rsid w:val="005D6EA2"/>
    <w:rsid w:val="006139C3"/>
    <w:rsid w:val="00617098"/>
    <w:rsid w:val="006336D3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57CB7"/>
    <w:rsid w:val="00774276"/>
    <w:rsid w:val="007A3F99"/>
    <w:rsid w:val="007B10A2"/>
    <w:rsid w:val="007B2912"/>
    <w:rsid w:val="007E632A"/>
    <w:rsid w:val="007F05BD"/>
    <w:rsid w:val="0080222E"/>
    <w:rsid w:val="008621AB"/>
    <w:rsid w:val="00891772"/>
    <w:rsid w:val="00895B2F"/>
    <w:rsid w:val="008A2C79"/>
    <w:rsid w:val="008A5644"/>
    <w:rsid w:val="008C74FA"/>
    <w:rsid w:val="008F0E59"/>
    <w:rsid w:val="00910B0D"/>
    <w:rsid w:val="00911B68"/>
    <w:rsid w:val="0092621A"/>
    <w:rsid w:val="009474CC"/>
    <w:rsid w:val="0096659C"/>
    <w:rsid w:val="009D445A"/>
    <w:rsid w:val="009F4F44"/>
    <w:rsid w:val="00A15392"/>
    <w:rsid w:val="00A3311F"/>
    <w:rsid w:val="00A35824"/>
    <w:rsid w:val="00A445B7"/>
    <w:rsid w:val="00A54B16"/>
    <w:rsid w:val="00AA2A8C"/>
    <w:rsid w:val="00AA5E94"/>
    <w:rsid w:val="00B145FE"/>
    <w:rsid w:val="00B2059C"/>
    <w:rsid w:val="00B50584"/>
    <w:rsid w:val="00B50C3B"/>
    <w:rsid w:val="00B86DBA"/>
    <w:rsid w:val="00B90BD6"/>
    <w:rsid w:val="00B9340A"/>
    <w:rsid w:val="00BC2908"/>
    <w:rsid w:val="00BD0101"/>
    <w:rsid w:val="00BF6326"/>
    <w:rsid w:val="00C02C19"/>
    <w:rsid w:val="00C0479B"/>
    <w:rsid w:val="00C224D1"/>
    <w:rsid w:val="00C233B0"/>
    <w:rsid w:val="00C47776"/>
    <w:rsid w:val="00CA3085"/>
    <w:rsid w:val="00CA4648"/>
    <w:rsid w:val="00CD3503"/>
    <w:rsid w:val="00CF4A43"/>
    <w:rsid w:val="00D202B2"/>
    <w:rsid w:val="00D52DC5"/>
    <w:rsid w:val="00D848D6"/>
    <w:rsid w:val="00DC41EA"/>
    <w:rsid w:val="00DC5DEF"/>
    <w:rsid w:val="00DD0DE6"/>
    <w:rsid w:val="00E12D3F"/>
    <w:rsid w:val="00E37691"/>
    <w:rsid w:val="00E61842"/>
    <w:rsid w:val="00E90705"/>
    <w:rsid w:val="00E94D4C"/>
    <w:rsid w:val="00F02A7C"/>
    <w:rsid w:val="00F40F8E"/>
    <w:rsid w:val="00F570A5"/>
    <w:rsid w:val="00F624A0"/>
    <w:rsid w:val="00F72DDE"/>
    <w:rsid w:val="00F87B4F"/>
    <w:rsid w:val="00F9390E"/>
    <w:rsid w:val="00FC45C1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5A06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Nicole Donald</cp:lastModifiedBy>
  <cp:revision>2</cp:revision>
  <cp:lastPrinted>2019-11-28T13:47:00Z</cp:lastPrinted>
  <dcterms:created xsi:type="dcterms:W3CDTF">2020-01-13T15:37:00Z</dcterms:created>
  <dcterms:modified xsi:type="dcterms:W3CDTF">2020-01-13T15:37:00Z</dcterms:modified>
</cp:coreProperties>
</file>